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22"/>
      </w:pPr>
      <w:r>
        <w:rPr/>
        <w:t>The difference in this model compared to the </w:t>
      </w:r>
      <w:r>
        <w:rPr>
          <w:b/>
        </w:rPr>
        <w:t>Discovery Mode </w:t>
      </w:r>
      <w:r>
        <w:rPr/>
        <w:t>is that it is limited to existing literature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cannot</w:t>
      </w:r>
      <w:r>
        <w:rPr>
          <w:spacing w:val="-4"/>
        </w:rPr>
        <w:t> </w:t>
      </w:r>
      <w:r>
        <w:rPr/>
        <w:t>identify</w:t>
      </w:r>
      <w:r>
        <w:rPr>
          <w:spacing w:val="-7"/>
        </w:rPr>
        <w:t> </w:t>
      </w:r>
      <w:r>
        <w:rPr/>
        <w:t>novel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underestimated</w:t>
      </w:r>
      <w:r>
        <w:rPr>
          <w:spacing w:val="-10"/>
        </w:rPr>
        <w:t> </w:t>
      </w:r>
      <w:r>
        <w:rPr/>
        <w:t>adverse</w:t>
      </w:r>
      <w:r>
        <w:rPr>
          <w:spacing w:val="-8"/>
        </w:rPr>
        <w:t> </w:t>
      </w:r>
      <w:r>
        <w:rPr/>
        <w:t>events.</w:t>
      </w:r>
      <w:r>
        <w:rPr>
          <w:spacing w:val="-12"/>
        </w:rPr>
        <w:t> </w:t>
      </w:r>
      <w:r>
        <w:rPr/>
        <w:t>Its</w:t>
      </w:r>
      <w:r>
        <w:rPr>
          <w:spacing w:val="-7"/>
        </w:rPr>
        <w:t> </w:t>
      </w:r>
      <w:r>
        <w:rPr/>
        <w:t>value</w:t>
      </w:r>
      <w:r>
        <w:rPr>
          <w:spacing w:val="-8"/>
        </w:rPr>
        <w:t> </w:t>
      </w:r>
      <w:r>
        <w:rPr/>
        <w:t>lies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its</w:t>
      </w:r>
    </w:p>
    <w:p>
      <w:pPr>
        <w:pStyle w:val="BodyText"/>
        <w:spacing w:line="280" w:lineRule="auto" w:before="0"/>
      </w:pPr>
      <w:r>
        <w:rPr/>
        <w:t>ability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correlate</w:t>
      </w:r>
      <w:r>
        <w:rPr>
          <w:spacing w:val="-11"/>
        </w:rPr>
        <w:t> </w:t>
      </w:r>
      <w:r>
        <w:rPr/>
        <w:t>treatments,</w:t>
      </w:r>
      <w:r>
        <w:rPr>
          <w:spacing w:val="-13"/>
        </w:rPr>
        <w:t> </w:t>
      </w:r>
      <w:r>
        <w:rPr/>
        <w:t>diseases,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interactions,</w:t>
      </w:r>
      <w:r>
        <w:rPr>
          <w:spacing w:val="-13"/>
        </w:rPr>
        <w:t> </w:t>
      </w:r>
      <w:r>
        <w:rPr/>
        <w:t>thereby</w:t>
      </w:r>
      <w:r>
        <w:rPr>
          <w:spacing w:val="-10"/>
        </w:rPr>
        <w:t> </w:t>
      </w:r>
      <w:r>
        <w:rPr/>
        <w:t>reducing</w:t>
      </w:r>
      <w:r>
        <w:rPr>
          <w:spacing w:val="-6"/>
        </w:rPr>
        <w:t> </w:t>
      </w:r>
      <w:r>
        <w:rPr/>
        <w:t>hospitalization</w:t>
      </w:r>
      <w:r>
        <w:rPr>
          <w:spacing w:val="-12"/>
        </w:rPr>
        <w:t> </w:t>
      </w:r>
      <w:r>
        <w:rPr/>
        <w:t>costs while validating medical literature through the aggregation of </w:t>
      </w:r>
      <w:r>
        <w:rPr>
          <w:b/>
        </w:rPr>
        <w:t>Real-World Data (RWD)</w:t>
      </w:r>
      <w:r>
        <w:rPr/>
        <w:t>.</w:t>
      </w:r>
    </w:p>
    <w:p>
      <w:pPr>
        <w:pStyle w:val="BodyText"/>
        <w:spacing w:before="152"/>
      </w:pPr>
      <w:r>
        <w:rPr/>
        <w:t>This</w:t>
      </w:r>
      <w:r>
        <w:rPr>
          <w:spacing w:val="-10"/>
        </w:rPr>
        <w:t> </w:t>
      </w:r>
      <w:r>
        <w:rPr/>
        <w:t>function</w:t>
      </w:r>
      <w:r>
        <w:rPr>
          <w:spacing w:val="-8"/>
        </w:rPr>
        <w:t> </w:t>
      </w:r>
      <w:r>
        <w:rPr/>
        <w:t>operates</w:t>
      </w:r>
      <w:r>
        <w:rPr>
          <w:spacing w:val="-9"/>
        </w:rPr>
        <w:t> </w:t>
      </w:r>
      <w:r>
        <w:rPr/>
        <w:t>across</w:t>
      </w:r>
      <w:r>
        <w:rPr>
          <w:spacing w:val="-9"/>
        </w:rPr>
        <w:t> </w:t>
      </w:r>
      <w:r>
        <w:rPr/>
        <w:t>three</w:t>
      </w:r>
      <w:r>
        <w:rPr>
          <w:spacing w:val="-7"/>
        </w:rPr>
        <w:t> </w:t>
      </w:r>
      <w:r>
        <w:rPr/>
        <w:t>distinct</w:t>
      </w:r>
      <w:r>
        <w:rPr>
          <w:spacing w:val="-6"/>
        </w:rPr>
        <w:t> </w:t>
      </w:r>
      <w:r>
        <w:rPr>
          <w:spacing w:val="-2"/>
        </w:rPr>
        <w:t>levels:</w:t>
      </w:r>
    </w:p>
    <w:p>
      <w:pPr>
        <w:pStyle w:val="Heading1"/>
        <w:spacing w:before="206"/>
      </w:pPr>
      <w:r>
        <w:rPr/>
        <w:t>Level</w:t>
      </w:r>
      <w:r>
        <w:rPr>
          <w:spacing w:val="-6"/>
        </w:rPr>
        <w:t> </w:t>
      </w:r>
      <w:r>
        <w:rPr/>
        <w:t>1:</w:t>
      </w:r>
      <w:r>
        <w:rPr>
          <w:spacing w:val="-3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Level</w:t>
      </w:r>
      <w:r>
        <w:rPr>
          <w:spacing w:val="-5"/>
        </w:rPr>
        <w:t> </w:t>
      </w:r>
      <w:r>
        <w:rPr/>
        <w:t>(Published</w:t>
      </w:r>
      <w:r>
        <w:rPr>
          <w:spacing w:val="-3"/>
        </w:rPr>
        <w:t> </w:t>
      </w:r>
      <w:r>
        <w:rPr>
          <w:spacing w:val="-2"/>
        </w:rPr>
        <w:t>Studies)</w:t>
      </w:r>
    </w:p>
    <w:p>
      <w:pPr>
        <w:pStyle w:val="BodyText"/>
        <w:spacing w:line="278" w:lineRule="auto" w:before="207"/>
      </w:pPr>
      <w:r>
        <w:rPr/>
        <w:t>All</w:t>
      </w:r>
      <w:r>
        <w:rPr>
          <w:spacing w:val="-4"/>
        </w:rPr>
        <w:t> </w:t>
      </w:r>
      <w:r>
        <w:rPr/>
        <w:t>documented data</w:t>
      </w:r>
      <w:r>
        <w:rPr>
          <w:spacing w:val="-2"/>
        </w:rPr>
        <w:t> </w:t>
      </w:r>
      <w:r>
        <w:rPr/>
        <w:t>regarding drug interactions and</w:t>
      </w:r>
      <w:r>
        <w:rPr>
          <w:spacing w:val="-3"/>
        </w:rPr>
        <w:t> </w:t>
      </w:r>
      <w:r>
        <w:rPr/>
        <w:t>adverse</w:t>
      </w:r>
      <w:r>
        <w:rPr>
          <w:spacing w:val="-1"/>
        </w:rPr>
        <w:t> </w:t>
      </w:r>
      <w:r>
        <w:rPr/>
        <w:t>event</w:t>
      </w:r>
      <w:r>
        <w:rPr>
          <w:spacing w:val="-1"/>
        </w:rPr>
        <w:t> </w:t>
      </w:r>
      <w:r>
        <w:rPr/>
        <w:t>frequencies are taken into account.</w:t>
      </w:r>
      <w:r>
        <w:rPr>
          <w:spacing w:val="-11"/>
        </w:rPr>
        <w:t> </w:t>
      </w:r>
      <w:r>
        <w:rPr/>
        <w:t>Additionally,</w:t>
      </w:r>
      <w:r>
        <w:rPr>
          <w:spacing w:val="-14"/>
        </w:rPr>
        <w:t> </w:t>
      </w:r>
      <w:r>
        <w:rPr/>
        <w:t>patient</w:t>
      </w:r>
      <w:r>
        <w:rPr>
          <w:spacing w:val="-11"/>
        </w:rPr>
        <w:t> </w:t>
      </w:r>
      <w:r>
        <w:rPr/>
        <w:t>personalization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integrated</w:t>
      </w:r>
      <w:r>
        <w:rPr>
          <w:spacing w:val="-13"/>
        </w:rPr>
        <w:t> </w:t>
      </w:r>
      <w:r>
        <w:rPr/>
        <w:t>based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existing</w:t>
      </w:r>
      <w:r>
        <w:rPr>
          <w:spacing w:val="-11"/>
        </w:rPr>
        <w:t> </w:t>
      </w:r>
      <w:r>
        <w:rPr/>
        <w:t>medical</w:t>
      </w:r>
      <w:r>
        <w:rPr>
          <w:spacing w:val="-14"/>
        </w:rPr>
        <w:t> </w:t>
      </w:r>
      <w:r>
        <w:rPr/>
        <w:t>conditions and concurrent medications (polypharmacy).</w:t>
      </w:r>
    </w:p>
    <w:p>
      <w:pPr>
        <w:pStyle w:val="Heading1"/>
      </w:pPr>
      <w:r>
        <w:rPr/>
        <w:t>Level</w:t>
      </w:r>
      <w:r>
        <w:rPr>
          <w:spacing w:val="-7"/>
        </w:rPr>
        <w:t> </w:t>
      </w:r>
      <w:r>
        <w:rPr/>
        <w:t>2:</w:t>
      </w:r>
      <w:r>
        <w:rPr>
          <w:spacing w:val="-5"/>
        </w:rPr>
        <w:t> </w:t>
      </w:r>
      <w:r>
        <w:rPr/>
        <w:t>Computational</w:t>
      </w:r>
      <w:r>
        <w:rPr>
          <w:spacing w:val="-6"/>
        </w:rPr>
        <w:t> </w:t>
      </w:r>
      <w:r>
        <w:rPr>
          <w:spacing w:val="-2"/>
        </w:rPr>
        <w:t>Level</w:t>
      </w:r>
    </w:p>
    <w:p>
      <w:pPr>
        <w:pStyle w:val="BodyText"/>
        <w:spacing w:line="276" w:lineRule="auto" w:before="207"/>
      </w:pPr>
      <w:r>
        <w:rPr/>
        <w:t>Subsequently,</w:t>
      </w:r>
      <w:r>
        <w:rPr>
          <w:spacing w:val="-11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data,</w:t>
      </w:r>
      <w:r>
        <w:rPr>
          <w:spacing w:val="-11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</w:rPr>
        <w:t>ASPISMED</w:t>
      </w:r>
      <w:r>
        <w:rPr>
          <w:b/>
          <w:spacing w:val="-6"/>
        </w:rPr>
        <w:t> </w:t>
      </w:r>
      <w:r>
        <w:rPr/>
        <w:t>algorithm</w:t>
      </w:r>
      <w:r>
        <w:rPr>
          <w:spacing w:val="-5"/>
        </w:rPr>
        <w:t> </w:t>
      </w:r>
      <w:r>
        <w:rPr/>
        <w:t>identifies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most</w:t>
      </w:r>
      <w:r>
        <w:rPr>
          <w:spacing w:val="-4"/>
        </w:rPr>
        <w:t> </w:t>
      </w:r>
      <w:r>
        <w:rPr/>
        <w:t>likely</w:t>
      </w:r>
      <w:r>
        <w:rPr>
          <w:spacing w:val="-8"/>
        </w:rPr>
        <w:t> </w:t>
      </w:r>
      <w:r>
        <w:rPr/>
        <w:t>critical points where the following are expected to occur: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1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a.</w:t>
      </w:r>
      <w:r>
        <w:rPr>
          <w:b/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severe</w:t>
      </w:r>
      <w:r>
        <w:rPr>
          <w:spacing w:val="-8"/>
          <w:sz w:val="24"/>
        </w:rPr>
        <w:t> </w:t>
      </w:r>
      <w:r>
        <w:rPr>
          <w:sz w:val="24"/>
        </w:rPr>
        <w:t>adverse</w:t>
      </w:r>
      <w:r>
        <w:rPr>
          <w:spacing w:val="-7"/>
          <w:sz w:val="24"/>
        </w:rPr>
        <w:t> </w:t>
      </w:r>
      <w:r>
        <w:rPr>
          <w:sz w:val="24"/>
        </w:rPr>
        <w:t>event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10"/>
          <w:sz w:val="24"/>
        </w:rPr>
        <w:t> </w:t>
      </w:r>
      <w:r>
        <w:rPr>
          <w:sz w:val="24"/>
        </w:rPr>
        <w:t>interaction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9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patient's</w:t>
      </w:r>
      <w:r>
        <w:rPr>
          <w:spacing w:val="-6"/>
          <w:sz w:val="24"/>
        </w:rPr>
        <w:t> </w:t>
      </w:r>
      <w:r>
        <w:rPr>
          <w:sz w:val="24"/>
        </w:rPr>
        <w:t>current</w:t>
      </w:r>
      <w:r>
        <w:rPr>
          <w:spacing w:val="-7"/>
          <w:sz w:val="24"/>
        </w:rPr>
        <w:t> </w:t>
      </w:r>
      <w:r>
        <w:rPr>
          <w:sz w:val="24"/>
        </w:rPr>
        <w:t>clinical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status.</w:t>
      </w:r>
    </w:p>
    <w:p>
      <w:pPr>
        <w:pStyle w:val="Heading1"/>
        <w:spacing w:before="207"/>
      </w:pPr>
      <w:r>
        <w:rPr/>
        <w:t>Level</w:t>
      </w:r>
      <w:r>
        <w:rPr>
          <w:spacing w:val="-8"/>
        </w:rPr>
        <w:t> </w:t>
      </w:r>
      <w:r>
        <w:rPr/>
        <w:t>3:</w:t>
      </w:r>
      <w:r>
        <w:rPr>
          <w:spacing w:val="-6"/>
        </w:rPr>
        <w:t> </w:t>
      </w:r>
      <w:r>
        <w:rPr/>
        <w:t>Executive</w:t>
      </w:r>
      <w:r>
        <w:rPr>
          <w:spacing w:val="-8"/>
        </w:rPr>
        <w:t> </w:t>
      </w:r>
      <w:r>
        <w:rPr>
          <w:spacing w:val="-4"/>
        </w:rPr>
        <w:t>Level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8" w:lineRule="auto" w:before="206" w:after="0"/>
        <w:ind w:left="721" w:right="66" w:hanging="361"/>
        <w:jc w:val="left"/>
        <w:rPr>
          <w:sz w:val="24"/>
        </w:rPr>
      </w:pPr>
      <w:r>
        <w:rPr>
          <w:b/>
          <w:sz w:val="24"/>
        </w:rPr>
        <w:t>Step One: </w:t>
      </w:r>
      <w:r>
        <w:rPr>
          <w:sz w:val="24"/>
        </w:rPr>
        <w:t>The clinician configures the application based on the treatment to be prescribed, inputting preexisting diseases and any concurrent medications. The system scans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provides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clinician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8"/>
          <w:sz w:val="24"/>
        </w:rPr>
        <w:t> </w:t>
      </w:r>
      <w:r>
        <w:rPr>
          <w:sz w:val="24"/>
        </w:rPr>
        <w:t>potential</w:t>
      </w:r>
      <w:r>
        <w:rPr>
          <w:spacing w:val="-9"/>
          <w:sz w:val="24"/>
        </w:rPr>
        <w:t> </w:t>
      </w:r>
      <w:r>
        <w:rPr>
          <w:sz w:val="24"/>
        </w:rPr>
        <w:t>adverse</w:t>
      </w:r>
      <w:r>
        <w:rPr>
          <w:spacing w:val="-6"/>
          <w:sz w:val="24"/>
        </w:rPr>
        <w:t> </w:t>
      </w:r>
      <w:r>
        <w:rPr>
          <w:sz w:val="24"/>
        </w:rPr>
        <w:t>events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9"/>
          <w:sz w:val="24"/>
        </w:rPr>
        <w:t> </w:t>
      </w:r>
      <w:r>
        <w:rPr>
          <w:sz w:val="24"/>
        </w:rPr>
        <w:t>changes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the patient's physiology that may arise. If severe signals are detected, the clinician is prompted to deploy the patient application.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8" w:lineRule="auto" w:before="159" w:after="0"/>
        <w:ind w:left="721" w:right="266" w:hanging="361"/>
        <w:jc w:val="left"/>
        <w:rPr>
          <w:sz w:val="24"/>
        </w:rPr>
      </w:pPr>
      <w:r>
        <w:rPr>
          <w:b/>
          <w:sz w:val="24"/>
        </w:rPr>
        <w:t>Step Two: </w:t>
      </w:r>
      <w:r>
        <w:rPr>
          <w:sz w:val="24"/>
        </w:rPr>
        <w:t>The patient installs the application on their mobile device. Once installed, </w:t>
      </w:r>
      <w:r>
        <w:rPr>
          <w:b/>
          <w:sz w:val="24"/>
        </w:rPr>
        <w:t>ASPISMED</w:t>
      </w:r>
      <w:r>
        <w:rPr>
          <w:b/>
          <w:spacing w:val="-10"/>
          <w:sz w:val="24"/>
        </w:rPr>
        <w:t> </w:t>
      </w:r>
      <w:r>
        <w:rPr>
          <w:sz w:val="24"/>
        </w:rPr>
        <w:t>generates</w:t>
      </w:r>
      <w:r>
        <w:rPr>
          <w:spacing w:val="-8"/>
          <w:sz w:val="24"/>
        </w:rPr>
        <w:t> </w:t>
      </w:r>
      <w:r>
        <w:rPr>
          <w:sz w:val="24"/>
        </w:rPr>
        <w:t>personalized</w:t>
      </w:r>
      <w:r>
        <w:rPr>
          <w:spacing w:val="-10"/>
          <w:sz w:val="24"/>
        </w:rPr>
        <w:t> </w:t>
      </w:r>
      <w:r>
        <w:rPr>
          <w:sz w:val="24"/>
        </w:rPr>
        <w:t>alerts</w:t>
      </w:r>
      <w:r>
        <w:rPr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patient,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10"/>
          <w:sz w:val="24"/>
        </w:rPr>
        <w:t> </w:t>
      </w:r>
      <w:r>
        <w:rPr>
          <w:sz w:val="24"/>
        </w:rPr>
        <w:t>on</w:t>
      </w:r>
      <w:r>
        <w:rPr>
          <w:spacing w:val="-10"/>
          <w:sz w:val="24"/>
        </w:rPr>
        <w:t> </w:t>
      </w:r>
      <w:r>
        <w:rPr>
          <w:sz w:val="24"/>
        </w:rPr>
        <w:t>established</w:t>
      </w:r>
      <w:r>
        <w:rPr>
          <w:spacing w:val="-10"/>
          <w:sz w:val="24"/>
        </w:rPr>
        <w:t> </w:t>
      </w:r>
      <w:r>
        <w:rPr>
          <w:sz w:val="24"/>
        </w:rPr>
        <w:t>adverse event detection protocols (</w:t>
      </w:r>
      <w:r>
        <w:rPr>
          <w:b/>
          <w:sz w:val="24"/>
        </w:rPr>
        <w:t>CTCAE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161" w:after="0"/>
        <w:ind w:left="721" w:right="154" w:hanging="361"/>
        <w:jc w:val="left"/>
        <w:rPr>
          <w:sz w:val="24"/>
        </w:rPr>
      </w:pPr>
      <w:r>
        <w:rPr>
          <w:b/>
          <w:sz w:val="24"/>
        </w:rPr>
        <w:t>Step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Three:</w:t>
      </w:r>
      <w:r>
        <w:rPr>
          <w:b/>
          <w:spacing w:val="-8"/>
          <w:sz w:val="24"/>
        </w:rPr>
        <w:t> </w:t>
      </w:r>
      <w:r>
        <w:rPr>
          <w:sz w:val="24"/>
        </w:rPr>
        <w:t>If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real-time</w:t>
      </w:r>
      <w:r>
        <w:rPr>
          <w:spacing w:val="-8"/>
          <w:sz w:val="24"/>
        </w:rPr>
        <w:t> </w:t>
      </w:r>
      <w:r>
        <w:rPr>
          <w:sz w:val="24"/>
        </w:rPr>
        <w:t>detection</w:t>
      </w:r>
      <w:r>
        <w:rPr>
          <w:spacing w:val="-9"/>
          <w:sz w:val="24"/>
        </w:rPr>
        <w:t> </w:t>
      </w:r>
      <w:r>
        <w:rPr>
          <w:sz w:val="24"/>
        </w:rPr>
        <w:t>feedback</w:t>
      </w:r>
      <w:r>
        <w:rPr>
          <w:spacing w:val="-4"/>
          <w:sz w:val="24"/>
        </w:rPr>
        <w:t> </w:t>
      </w:r>
      <w:r>
        <w:rPr>
          <w:sz w:val="24"/>
        </w:rPr>
        <w:t>reveals</w:t>
      </w:r>
      <w:r>
        <w:rPr>
          <w:spacing w:val="-7"/>
          <w:sz w:val="24"/>
        </w:rPr>
        <w:t> </w:t>
      </w:r>
      <w:r>
        <w:rPr>
          <w:sz w:val="24"/>
        </w:rPr>
        <w:t>that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patient</w:t>
      </w:r>
      <w:r>
        <w:rPr>
          <w:spacing w:val="-8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experienced</w:t>
      </w:r>
      <w:r>
        <w:rPr>
          <w:spacing w:val="-9"/>
          <w:sz w:val="24"/>
        </w:rPr>
        <w:t> </w:t>
      </w:r>
      <w:r>
        <w:rPr>
          <w:sz w:val="24"/>
        </w:rPr>
        <w:t>a severe adverse event with a high probability of hospitalization, they receive an</w:t>
      </w:r>
    </w:p>
    <w:p>
      <w:pPr>
        <w:pStyle w:val="BodyText"/>
        <w:spacing w:line="278" w:lineRule="auto" w:before="4"/>
        <w:ind w:left="721"/>
      </w:pPr>
      <w:r>
        <w:rPr/>
        <w:t>immediate</w:t>
      </w:r>
      <w:r>
        <w:rPr>
          <w:spacing w:val="-11"/>
        </w:rPr>
        <w:t> </w:t>
      </w:r>
      <w:r>
        <w:rPr/>
        <w:t>notification</w:t>
      </w:r>
      <w:r>
        <w:rPr>
          <w:spacing w:val="-12"/>
        </w:rPr>
        <w:t> </w:t>
      </w:r>
      <w:r>
        <w:rPr/>
        <w:t>to</w:t>
      </w:r>
      <w:r>
        <w:rPr>
          <w:spacing w:val="-13"/>
        </w:rPr>
        <w:t> </w:t>
      </w:r>
      <w:r>
        <w:rPr/>
        <w:t>contact</w:t>
      </w:r>
      <w:r>
        <w:rPr>
          <w:spacing w:val="-11"/>
        </w:rPr>
        <w:t> </w:t>
      </w:r>
      <w:r>
        <w:rPr/>
        <w:t>their</w:t>
      </w:r>
      <w:r>
        <w:rPr>
          <w:spacing w:val="-13"/>
        </w:rPr>
        <w:t> </w:t>
      </w:r>
      <w:r>
        <w:rPr/>
        <w:t>physician.</w:t>
      </w:r>
      <w:r>
        <w:rPr>
          <w:spacing w:val="-10"/>
        </w:rPr>
        <w:t> </w:t>
      </w:r>
      <w:r>
        <w:rPr/>
        <w:t>Concurrently,</w:t>
      </w:r>
      <w:r>
        <w:rPr>
          <w:spacing w:val="-10"/>
        </w:rPr>
        <w:t> </w:t>
      </w:r>
      <w:r>
        <w:rPr/>
        <w:t>a</w:t>
      </w:r>
      <w:r>
        <w:rPr>
          <w:spacing w:val="-7"/>
        </w:rPr>
        <w:t> </w:t>
      </w:r>
      <w:r>
        <w:rPr/>
        <w:t>real-time</w:t>
      </w:r>
      <w:r>
        <w:rPr>
          <w:spacing w:val="-11"/>
        </w:rPr>
        <w:t> </w:t>
      </w:r>
      <w:r>
        <w:rPr/>
        <w:t>alert</w:t>
      </w:r>
      <w:r>
        <w:rPr>
          <w:spacing w:val="-11"/>
        </w:rPr>
        <w:t> </w:t>
      </w:r>
      <w:r>
        <w:rPr/>
        <w:t>is triggered on the clinician’s central dashboard for that specific patient.</w:t>
      </w:r>
    </w:p>
    <w:sectPr>
      <w:type w:val="continuous"/>
      <w:pgSz w:w="12240" w:h="15840"/>
      <w:pgMar w:top="14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61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1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1"/>
      <w:ind w:left="721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 Theodoropoulos</dc:creator>
  <dcterms:created xsi:type="dcterms:W3CDTF">2026-06-07T16:46:15Z</dcterms:created>
  <dcterms:modified xsi:type="dcterms:W3CDTF">2026-06-07T16:46:15Z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2026-06-07T00:00:00Z</vt:filetime>
  </property>
  <property fmtid="{D5CDD505-2E9C-101B-9397-08002B2CF9AE}" pid="6" name="Producer">
    <vt:lpwstr>www.ilovepdf.com</vt:lpwstr>
  </property>
</Properties>
</file>